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2072F821" w:rsidR="0066054C" w:rsidRDefault="00FD62E0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</w:t>
      </w:r>
      <w:r w:rsidR="005A02D3">
        <w:rPr>
          <w:b/>
          <w:sz w:val="32"/>
          <w:szCs w:val="32"/>
        </w:rPr>
        <w:t>6</w:t>
      </w:r>
      <w:r w:rsidR="00A305E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gramStart"/>
      <w:r w:rsidR="00415650">
        <w:rPr>
          <w:b/>
          <w:sz w:val="32"/>
          <w:szCs w:val="32"/>
        </w:rPr>
        <w:t>2022</w:t>
      </w:r>
      <w:proofErr w:type="gramEnd"/>
      <w:r w:rsidR="00415650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720851">
        <w:rPr>
          <w:b/>
          <w:sz w:val="32"/>
          <w:szCs w:val="32"/>
        </w:rPr>
        <w:t>2:45</w:t>
      </w:r>
      <w:r w:rsidR="0066054C" w:rsidRPr="0057018C">
        <w:rPr>
          <w:b/>
          <w:sz w:val="32"/>
          <w:szCs w:val="32"/>
        </w:rPr>
        <w:t>pm</w:t>
      </w:r>
    </w:p>
    <w:p w14:paraId="75A5C46E" w14:textId="77777777" w:rsidR="00BF5048" w:rsidRDefault="00BF5048" w:rsidP="0066054C">
      <w:pPr>
        <w:jc w:val="center"/>
        <w:rPr>
          <w:b/>
          <w:sz w:val="32"/>
          <w:szCs w:val="32"/>
        </w:rPr>
      </w:pPr>
    </w:p>
    <w:p w14:paraId="41017CBA" w14:textId="1CFD200C" w:rsidR="00BF5048" w:rsidRPr="00BF5048" w:rsidRDefault="00BF5048" w:rsidP="00BF5048">
      <w:pPr>
        <w:jc w:val="center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BF5048">
        <w:rPr>
          <w:rFonts w:ascii="Segoe UI" w:eastAsia="Times New Roman" w:hAnsi="Segoe UI" w:cs="Segoe UI"/>
          <w:color w:val="252424"/>
        </w:rPr>
        <w:t>Microsoft Teams meeting</w:t>
      </w:r>
    </w:p>
    <w:p w14:paraId="711AC050" w14:textId="35C33976" w:rsidR="00BF5048" w:rsidRDefault="00BF5048" w:rsidP="00BF5048">
      <w:pPr>
        <w:jc w:val="center"/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2A50A79D" w14:textId="1D803A30" w:rsidR="00BF5048" w:rsidRDefault="00C80363" w:rsidP="00BF5048">
      <w:pPr>
        <w:jc w:val="center"/>
        <w:rPr>
          <w:rFonts w:ascii="Segoe UI" w:eastAsia="Times New Roman" w:hAnsi="Segoe UI" w:cs="Segoe UI"/>
          <w:color w:val="252424"/>
        </w:rPr>
      </w:pPr>
      <w:hyperlink r:id="rId6" w:tgtFrame="_blank" w:history="1">
        <w:r w:rsidR="00BF5048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33AF0E6" w14:textId="5B450081" w:rsidR="00BF5048" w:rsidRDefault="00BF5048" w:rsidP="00BF5048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</w:p>
    <w:p w14:paraId="3738909B" w14:textId="01313021" w:rsidR="00BF5048" w:rsidRDefault="00C80363" w:rsidP="00BF5048">
      <w:pPr>
        <w:jc w:val="center"/>
        <w:rPr>
          <w:rFonts w:ascii="Segoe UI" w:eastAsia="Times New Roman" w:hAnsi="Segoe UI" w:cs="Segoe UI"/>
          <w:color w:val="252424"/>
        </w:rPr>
      </w:pPr>
      <w:hyperlink r:id="rId7" w:anchor=" " w:history="1">
        <w:r w:rsidR="00BF5048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+1 802-828-</w:t>
        </w:r>
        <w:proofErr w:type="gramStart"/>
        <w:r w:rsidR="00BF5048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7667,,</w:t>
        </w:r>
        <w:proofErr w:type="gramEnd"/>
        <w:r w:rsidR="00BF5048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724710916#</w:t>
        </w:r>
      </w:hyperlink>
      <w:r w:rsidR="00BF5048">
        <w:rPr>
          <w:rFonts w:ascii="Segoe UI" w:eastAsia="Times New Roman" w:hAnsi="Segoe UI" w:cs="Segoe UI"/>
          <w:color w:val="252424"/>
        </w:rPr>
        <w:t xml:space="preserve"> </w:t>
      </w:r>
      <w:r w:rsidR="00BF5048">
        <w:rPr>
          <w:rFonts w:ascii="Segoe UI" w:eastAsia="Times New Roman" w:hAnsi="Segoe UI" w:cs="Segoe UI"/>
          <w:color w:val="252424"/>
          <w:sz w:val="21"/>
          <w:szCs w:val="21"/>
        </w:rPr>
        <w:t>  United States, Montpelier</w:t>
      </w:r>
    </w:p>
    <w:p w14:paraId="10105743" w14:textId="57101E9B" w:rsidR="00BF5048" w:rsidRDefault="00BF5048" w:rsidP="00BF5048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</w:rPr>
        <w:t>724 710 916#</w:t>
      </w:r>
    </w:p>
    <w:p w14:paraId="65DF0F25" w14:textId="74B497B1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</w:t>
      </w:r>
      <w:r w:rsidR="00415650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Dan Currier</w:t>
      </w: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at </w:t>
      </w:r>
      <w:hyperlink r:id="rId8" w:history="1">
        <w:r w:rsidR="00415650" w:rsidRPr="007058E1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dan.j.currier@vermont.gov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</w:t>
      </w:r>
      <w:r w:rsidR="00415650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279-5236</w:t>
      </w: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for </w:t>
      </w:r>
      <w:r w:rsidR="00720851"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assistance.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1B8D3FE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Draft 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0583FDBB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>Review and approval of the</w:t>
      </w:r>
      <w:r w:rsidR="00761111">
        <w:t xml:space="preserve"> </w:t>
      </w:r>
      <w:r w:rsidR="00FD62E0">
        <w:t>March 202</w:t>
      </w:r>
      <w:r w:rsidR="00415650">
        <w:t>2</w:t>
      </w:r>
      <w:r w:rsidR="00761111">
        <w:t xml:space="preserve"> </w:t>
      </w:r>
      <w:r w:rsidRPr="006F0A90">
        <w:t>PTAC minutes</w:t>
      </w:r>
      <w:r w:rsidR="00761111">
        <w:t>/record</w:t>
      </w:r>
      <w:r w:rsidRPr="006F0A90">
        <w:t xml:space="preserve">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15099F94" w:rsidR="00C049C6" w:rsidRDefault="00D205F9" w:rsidP="001361B6">
      <w:pPr>
        <w:ind w:left="1440" w:hanging="1440"/>
      </w:pPr>
      <w:r>
        <w:t>1</w:t>
      </w:r>
      <w:r w:rsidR="00A2069F">
        <w:t>:</w:t>
      </w:r>
      <w:r w:rsidR="00D44D54">
        <w:t>1</w:t>
      </w:r>
      <w:r>
        <w:t>5</w:t>
      </w:r>
      <w:r w:rsidR="00A2069F">
        <w:t xml:space="preserve">pm </w:t>
      </w:r>
      <w:r w:rsidR="00A2069F">
        <w:tab/>
      </w:r>
      <w:r w:rsidR="00C049C6">
        <w:t xml:space="preserve">COVID </w:t>
      </w:r>
      <w:r w:rsidR="00BD3218">
        <w:t xml:space="preserve">and </w:t>
      </w:r>
      <w:r w:rsidR="00C049C6">
        <w:t>Operations Update</w:t>
      </w:r>
      <w:r w:rsidR="00C82573">
        <w:t xml:space="preserve">. </w:t>
      </w:r>
    </w:p>
    <w:p w14:paraId="2A8B85F0" w14:textId="77777777" w:rsidR="00FD62E0" w:rsidRDefault="00FD62E0" w:rsidP="001361B6">
      <w:pPr>
        <w:ind w:left="1440" w:hanging="1440"/>
      </w:pPr>
      <w:r>
        <w:tab/>
      </w:r>
    </w:p>
    <w:p w14:paraId="2D29105E" w14:textId="2FBDF202" w:rsidR="00415650" w:rsidRDefault="00FD62E0" w:rsidP="00415650">
      <w:pPr>
        <w:ind w:left="1440" w:hanging="1440"/>
      </w:pPr>
      <w:r>
        <w:t>1:25pm</w:t>
      </w:r>
      <w:r>
        <w:tab/>
      </w:r>
      <w:r w:rsidR="00415650">
        <w:t>FY’2</w:t>
      </w:r>
      <w:r w:rsidR="000E53B0">
        <w:t>3</w:t>
      </w:r>
      <w:r w:rsidR="00415650">
        <w:t xml:space="preserve"> Legislative Directives and Studies. </w:t>
      </w:r>
    </w:p>
    <w:p w14:paraId="1B65A16B" w14:textId="77777777" w:rsidR="00415650" w:rsidRDefault="00415650" w:rsidP="00415650">
      <w:pPr>
        <w:ind w:left="1440" w:hanging="1440"/>
      </w:pPr>
    </w:p>
    <w:p w14:paraId="5FDE427F" w14:textId="020EB5C0" w:rsidR="00B1598C" w:rsidRPr="006F0A90" w:rsidRDefault="00C049C6" w:rsidP="00B1598C">
      <w:pPr>
        <w:ind w:left="1440" w:hanging="1440"/>
      </w:pPr>
      <w:r>
        <w:t>1:</w:t>
      </w:r>
      <w:r w:rsidR="00FD62E0">
        <w:t>4</w:t>
      </w:r>
      <w:r w:rsidR="00415650">
        <w:t>5</w:t>
      </w:r>
      <w:r w:rsidR="00FD62E0">
        <w:t>p</w:t>
      </w:r>
      <w:r>
        <w:t>m</w:t>
      </w:r>
      <w:r>
        <w:tab/>
      </w:r>
      <w:r w:rsidR="00B1598C">
        <w:t>FY’23 Program Grant Awards</w:t>
      </w:r>
    </w:p>
    <w:p w14:paraId="2FD3CFA5" w14:textId="6BD1B9D1" w:rsidR="00FD62E0" w:rsidRDefault="00FD62E0" w:rsidP="00761111">
      <w:pPr>
        <w:ind w:left="1440" w:hanging="1440"/>
      </w:pPr>
    </w:p>
    <w:p w14:paraId="28F8753D" w14:textId="77777777" w:rsidR="00BF5048" w:rsidRDefault="00FD62E0" w:rsidP="00B1598C">
      <w:pPr>
        <w:ind w:left="1440" w:hanging="1440"/>
      </w:pPr>
      <w:r>
        <w:t>1:55pm</w:t>
      </w:r>
      <w:r>
        <w:tab/>
      </w:r>
      <w:r w:rsidR="00B1598C">
        <w:t>Microtransit Feasibility Studies – Initial outcomes and Planned Pilots for FY’23</w:t>
      </w:r>
    </w:p>
    <w:p w14:paraId="14E91196" w14:textId="77777777" w:rsidR="00BF5048" w:rsidRDefault="00BF5048" w:rsidP="00B1598C">
      <w:pPr>
        <w:ind w:left="1440" w:hanging="1440"/>
      </w:pPr>
    </w:p>
    <w:p w14:paraId="26CB76DF" w14:textId="51E7E5B0" w:rsidR="00B82E3E" w:rsidRDefault="00BF5048" w:rsidP="00B1598C">
      <w:pPr>
        <w:ind w:left="1440" w:hanging="1440"/>
      </w:pPr>
      <w:r>
        <w:t>2:10pm</w:t>
      </w:r>
      <w:r>
        <w:tab/>
        <w:t>FTA Research Grant – Far UV Light/Filter Update</w:t>
      </w:r>
      <w:r w:rsidR="00B15D23">
        <w:tab/>
      </w:r>
    </w:p>
    <w:p w14:paraId="276A1145" w14:textId="77777777" w:rsidR="00B82E3E" w:rsidRDefault="00B82E3E" w:rsidP="00B82E3E"/>
    <w:p w14:paraId="71166BB2" w14:textId="6A8A2EF2" w:rsidR="00B15D23" w:rsidRDefault="00B82E3E" w:rsidP="00B82E3E">
      <w:r>
        <w:t>2:</w:t>
      </w:r>
      <w:r w:rsidR="00BF5048">
        <w:t>20</w:t>
      </w:r>
      <w:r>
        <w:t>pm</w:t>
      </w:r>
      <w:r w:rsidR="00BF5048">
        <w:t xml:space="preserve"> </w:t>
      </w:r>
      <w:r>
        <w:tab/>
      </w:r>
      <w:r w:rsidR="000E53B0">
        <w:t xml:space="preserve">National </w:t>
      </w:r>
      <w:r w:rsidR="00BF5048">
        <w:t>P</w:t>
      </w:r>
      <w:r w:rsidR="000E53B0">
        <w:t>anels and Projects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7CF7B7C0" w:rsidR="00B15D23" w:rsidRDefault="00D44D54" w:rsidP="006F0A90">
      <w:pPr>
        <w:ind w:left="1440" w:hanging="1440"/>
      </w:pPr>
      <w:r>
        <w:t>2:</w:t>
      </w:r>
      <w:r w:rsidR="00B1598C">
        <w:t>30</w:t>
      </w:r>
      <w:r w:rsidR="00B15D23">
        <w:t>pm</w:t>
      </w:r>
      <w:r w:rsidR="00B15D23">
        <w:tab/>
      </w:r>
      <w:r w:rsidR="00B1598C">
        <w:t>Member Updates</w:t>
      </w:r>
    </w:p>
    <w:p w14:paraId="46512E25" w14:textId="336422C6" w:rsidR="00B1598C" w:rsidRDefault="00B1598C" w:rsidP="006F0A90">
      <w:pPr>
        <w:ind w:left="1440" w:hanging="1440"/>
      </w:pPr>
    </w:p>
    <w:p w14:paraId="2396DDE6" w14:textId="42A51B2B" w:rsidR="00B1598C" w:rsidRPr="006F0A90" w:rsidRDefault="00B1598C" w:rsidP="006F0A90">
      <w:pPr>
        <w:ind w:left="1440" w:hanging="1440"/>
      </w:pPr>
      <w:r>
        <w:t>2:45pm</w:t>
      </w:r>
      <w:r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406417"/>
    <w:multiLevelType w:val="hybridMultilevel"/>
    <w:tmpl w:val="773E1F94"/>
    <w:lvl w:ilvl="0" w:tplc="40FA40E2">
      <w:numFmt w:val="bullet"/>
      <w:lvlText w:val="-"/>
      <w:lvlJc w:val="left"/>
      <w:pPr>
        <w:ind w:left="18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342991">
    <w:abstractNumId w:val="5"/>
  </w:num>
  <w:num w:numId="2" w16cid:durableId="6564943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143979">
    <w:abstractNumId w:val="4"/>
  </w:num>
  <w:num w:numId="4" w16cid:durableId="907690977">
    <w:abstractNumId w:val="3"/>
  </w:num>
  <w:num w:numId="5" w16cid:durableId="838234148">
    <w:abstractNumId w:val="1"/>
  </w:num>
  <w:num w:numId="6" w16cid:durableId="1679775519">
    <w:abstractNumId w:val="0"/>
  </w:num>
  <w:num w:numId="7" w16cid:durableId="32297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E53B0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6AE"/>
    <w:rsid w:val="0023170F"/>
    <w:rsid w:val="002445A1"/>
    <w:rsid w:val="002557DB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5650"/>
    <w:rsid w:val="00416C5E"/>
    <w:rsid w:val="004279C1"/>
    <w:rsid w:val="00443B10"/>
    <w:rsid w:val="00452A33"/>
    <w:rsid w:val="004601E7"/>
    <w:rsid w:val="0047231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C05"/>
    <w:rsid w:val="00554F83"/>
    <w:rsid w:val="00565ABD"/>
    <w:rsid w:val="0057018C"/>
    <w:rsid w:val="00572501"/>
    <w:rsid w:val="00572C37"/>
    <w:rsid w:val="0058002F"/>
    <w:rsid w:val="00583808"/>
    <w:rsid w:val="0058612A"/>
    <w:rsid w:val="00587982"/>
    <w:rsid w:val="00590077"/>
    <w:rsid w:val="00592611"/>
    <w:rsid w:val="005A02D3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B2E00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17CC8"/>
    <w:rsid w:val="00720851"/>
    <w:rsid w:val="0073124F"/>
    <w:rsid w:val="00732EBD"/>
    <w:rsid w:val="00734206"/>
    <w:rsid w:val="007437CF"/>
    <w:rsid w:val="00745D09"/>
    <w:rsid w:val="0075070A"/>
    <w:rsid w:val="00756892"/>
    <w:rsid w:val="00761111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05ED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98C"/>
    <w:rsid w:val="00B15D23"/>
    <w:rsid w:val="00B17F54"/>
    <w:rsid w:val="00B22CDE"/>
    <w:rsid w:val="00B27218"/>
    <w:rsid w:val="00B324FA"/>
    <w:rsid w:val="00B325D8"/>
    <w:rsid w:val="00B36606"/>
    <w:rsid w:val="00B52CFE"/>
    <w:rsid w:val="00B547A1"/>
    <w:rsid w:val="00B571DA"/>
    <w:rsid w:val="00B66740"/>
    <w:rsid w:val="00B82E3E"/>
    <w:rsid w:val="00B90E55"/>
    <w:rsid w:val="00BA6157"/>
    <w:rsid w:val="00BC2468"/>
    <w:rsid w:val="00BD3218"/>
    <w:rsid w:val="00BD329B"/>
    <w:rsid w:val="00BF5048"/>
    <w:rsid w:val="00C049C6"/>
    <w:rsid w:val="00C10018"/>
    <w:rsid w:val="00C11883"/>
    <w:rsid w:val="00C1797F"/>
    <w:rsid w:val="00C24396"/>
    <w:rsid w:val="00C31889"/>
    <w:rsid w:val="00C5060E"/>
    <w:rsid w:val="00C56ABF"/>
    <w:rsid w:val="00C67DD7"/>
    <w:rsid w:val="00C7674C"/>
    <w:rsid w:val="00C80363"/>
    <w:rsid w:val="00C8247E"/>
    <w:rsid w:val="00C82573"/>
    <w:rsid w:val="00C8668F"/>
    <w:rsid w:val="00C94D9C"/>
    <w:rsid w:val="00CB2548"/>
    <w:rsid w:val="00CB49F6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4D54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A1B97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D62E0"/>
    <w:rsid w:val="00FD686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j.currier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724710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DkwNmU3NzEtZDEwNi00NDBlLTgyMjEtZGZhOGMyMDM4M2Qw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2014-06-16T18:24:00Z</cp:lastPrinted>
  <dcterms:created xsi:type="dcterms:W3CDTF">2022-06-14T11:42:00Z</dcterms:created>
  <dcterms:modified xsi:type="dcterms:W3CDTF">2022-06-14T11:42:00Z</dcterms:modified>
</cp:coreProperties>
</file>